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983" w:rsidRDefault="00133983" w:rsidP="00133983">
      <w:pPr>
        <w:pStyle w:val="a4"/>
        <w:rPr>
          <w:sz w:val="28"/>
          <w:szCs w:val="28"/>
        </w:rPr>
      </w:pPr>
      <w:r>
        <w:rPr>
          <w:sz w:val="28"/>
          <w:szCs w:val="28"/>
        </w:rPr>
        <w:t>Работа выполняется письменно на двойных подписанных листах!</w:t>
      </w:r>
    </w:p>
    <w:p w:rsidR="00133983" w:rsidRDefault="00133983" w:rsidP="00133983">
      <w:pPr>
        <w:pStyle w:val="a4"/>
        <w:rPr>
          <w:sz w:val="28"/>
          <w:szCs w:val="28"/>
        </w:rPr>
      </w:pPr>
      <w:r>
        <w:rPr>
          <w:sz w:val="28"/>
          <w:szCs w:val="28"/>
        </w:rPr>
        <w:t>Практическая работа</w:t>
      </w:r>
    </w:p>
    <w:p w:rsidR="00133983" w:rsidRDefault="00133983" w:rsidP="00133983">
      <w:pPr>
        <w:pStyle w:val="a6"/>
        <w:ind w:firstLine="0"/>
        <w:jc w:val="center"/>
        <w:rPr>
          <w:b/>
          <w:bCs/>
          <w:szCs w:val="28"/>
          <w:u w:val="none"/>
        </w:rPr>
      </w:pPr>
      <w:r>
        <w:rPr>
          <w:b/>
          <w:bCs/>
          <w:szCs w:val="28"/>
          <w:u w:val="none"/>
        </w:rPr>
        <w:t>Романтические мотивы в творчестве М. Горького</w:t>
      </w:r>
    </w:p>
    <w:p w:rsidR="00133983" w:rsidRDefault="00133983" w:rsidP="00133983">
      <w:pPr>
        <w:spacing w:line="360" w:lineRule="auto"/>
        <w:jc w:val="both"/>
        <w:rPr>
          <w:sz w:val="28"/>
          <w:szCs w:val="28"/>
          <w:u w:val="single"/>
        </w:rPr>
      </w:pPr>
    </w:p>
    <w:p w:rsidR="00133983" w:rsidRDefault="00133983" w:rsidP="00133983">
      <w:pPr>
        <w:spacing w:line="360" w:lineRule="auto"/>
        <w:jc w:val="both"/>
        <w:rPr>
          <w:sz w:val="28"/>
          <w:szCs w:val="28"/>
          <w:u w:val="single"/>
        </w:rPr>
      </w:pPr>
      <w:r>
        <w:rPr>
          <w:sz w:val="28"/>
          <w:szCs w:val="28"/>
          <w:u w:val="single"/>
        </w:rPr>
        <w:t xml:space="preserve">Цели работы: </w:t>
      </w:r>
    </w:p>
    <w:p w:rsidR="00133983" w:rsidRDefault="00133983" w:rsidP="00133983">
      <w:pPr>
        <w:numPr>
          <w:ilvl w:val="0"/>
          <w:numId w:val="1"/>
        </w:numPr>
        <w:tabs>
          <w:tab w:val="left" w:pos="1260"/>
        </w:tabs>
        <w:spacing w:line="360" w:lineRule="auto"/>
        <w:ind w:left="1260" w:hanging="540"/>
        <w:jc w:val="both"/>
        <w:rPr>
          <w:sz w:val="28"/>
          <w:szCs w:val="28"/>
        </w:rPr>
      </w:pPr>
      <w:r>
        <w:rPr>
          <w:sz w:val="28"/>
          <w:szCs w:val="28"/>
        </w:rPr>
        <w:t>систематизировать, углубить и расширить имеющиеся знания по теме: «М. Горький. Рассказы «Макар Чудра», « Старуха Изергиль», «Челкаш»»;</w:t>
      </w:r>
    </w:p>
    <w:p w:rsidR="00133983" w:rsidRDefault="00133983" w:rsidP="00133983">
      <w:pPr>
        <w:numPr>
          <w:ilvl w:val="0"/>
          <w:numId w:val="1"/>
        </w:numPr>
        <w:tabs>
          <w:tab w:val="left" w:pos="1260"/>
        </w:tabs>
        <w:spacing w:line="360" w:lineRule="auto"/>
        <w:ind w:left="1260" w:hanging="540"/>
        <w:jc w:val="both"/>
        <w:rPr>
          <w:sz w:val="28"/>
          <w:szCs w:val="28"/>
        </w:rPr>
      </w:pPr>
      <w:r>
        <w:rPr>
          <w:sz w:val="28"/>
          <w:szCs w:val="28"/>
        </w:rPr>
        <w:t>познакомить учащихся с ранними романтическими произведениями Горького;</w:t>
      </w:r>
    </w:p>
    <w:p w:rsidR="00133983" w:rsidRDefault="00133983" w:rsidP="00133983">
      <w:pPr>
        <w:numPr>
          <w:ilvl w:val="0"/>
          <w:numId w:val="1"/>
        </w:numPr>
        <w:tabs>
          <w:tab w:val="left" w:pos="1260"/>
        </w:tabs>
        <w:spacing w:line="360" w:lineRule="auto"/>
        <w:ind w:left="1260" w:hanging="540"/>
        <w:jc w:val="both"/>
        <w:rPr>
          <w:sz w:val="28"/>
          <w:szCs w:val="28"/>
        </w:rPr>
      </w:pPr>
      <w:r>
        <w:rPr>
          <w:sz w:val="28"/>
          <w:szCs w:val="28"/>
        </w:rPr>
        <w:t xml:space="preserve"> совершенствовать умения и навыки анализа прозаического произведения, отбирая существенное для характеристики героев; </w:t>
      </w:r>
    </w:p>
    <w:p w:rsidR="00133983" w:rsidRDefault="00133983" w:rsidP="00133983">
      <w:pPr>
        <w:numPr>
          <w:ilvl w:val="0"/>
          <w:numId w:val="1"/>
        </w:numPr>
        <w:tabs>
          <w:tab w:val="left" w:pos="1260"/>
        </w:tabs>
        <w:spacing w:line="360" w:lineRule="auto"/>
        <w:ind w:left="1260" w:hanging="540"/>
        <w:jc w:val="both"/>
        <w:rPr>
          <w:sz w:val="28"/>
          <w:szCs w:val="28"/>
        </w:rPr>
      </w:pPr>
      <w:r>
        <w:rPr>
          <w:sz w:val="28"/>
          <w:szCs w:val="28"/>
        </w:rPr>
        <w:t>воспитывать активное, действеннное отношение к жизни, желание быть лучше, духовно богаче;</w:t>
      </w:r>
    </w:p>
    <w:p w:rsidR="00133983" w:rsidRDefault="00133983" w:rsidP="00133983">
      <w:pPr>
        <w:numPr>
          <w:ilvl w:val="0"/>
          <w:numId w:val="1"/>
        </w:numPr>
        <w:tabs>
          <w:tab w:val="left" w:pos="1260"/>
        </w:tabs>
        <w:spacing w:line="360" w:lineRule="auto"/>
        <w:ind w:left="1260" w:hanging="540"/>
        <w:jc w:val="both"/>
        <w:rPr>
          <w:sz w:val="28"/>
          <w:szCs w:val="28"/>
        </w:rPr>
      </w:pPr>
      <w:r>
        <w:rPr>
          <w:sz w:val="28"/>
          <w:szCs w:val="28"/>
        </w:rPr>
        <w:t>учить давать оценку изучаемому произведению на основе личностного восприятия и осмысления художественных особенностей в форме монологической и диалогической устной и письменной речи.</w:t>
      </w:r>
    </w:p>
    <w:tbl>
      <w:tblPr>
        <w:tblW w:w="0" w:type="auto"/>
        <w:tblLook w:val="01E0"/>
      </w:tblPr>
      <w:tblGrid>
        <w:gridCol w:w="2088"/>
        <w:gridCol w:w="7483"/>
      </w:tblGrid>
      <w:tr w:rsidR="00133983" w:rsidTr="00133983">
        <w:tc>
          <w:tcPr>
            <w:tcW w:w="2088" w:type="dxa"/>
          </w:tcPr>
          <w:p w:rsidR="00133983" w:rsidRDefault="00133983">
            <w:pPr>
              <w:spacing w:before="100" w:beforeAutospacing="1" w:after="100" w:afterAutospacing="1" w:line="360" w:lineRule="auto"/>
              <w:ind w:firstLine="709"/>
              <w:jc w:val="both"/>
              <w:rPr>
                <w:b/>
                <w:sz w:val="28"/>
                <w:szCs w:val="28"/>
                <w:lang w:eastAsia="en-US"/>
              </w:rPr>
            </w:pPr>
          </w:p>
          <w:p w:rsidR="00133983" w:rsidRDefault="00133983">
            <w:pPr>
              <w:spacing w:before="100" w:beforeAutospacing="1" w:after="100" w:afterAutospacing="1" w:line="360" w:lineRule="auto"/>
              <w:ind w:firstLine="709"/>
              <w:jc w:val="both"/>
              <w:rPr>
                <w:b/>
                <w:sz w:val="28"/>
                <w:szCs w:val="28"/>
                <w:lang w:eastAsia="en-US"/>
              </w:rPr>
            </w:pPr>
            <w:r>
              <w:rPr>
                <w:b/>
                <w:sz w:val="28"/>
                <w:szCs w:val="28"/>
                <w:lang w:eastAsia="en-US"/>
              </w:rPr>
              <w:t>Порядок выполнения практической работы</w:t>
            </w:r>
          </w:p>
        </w:tc>
        <w:tc>
          <w:tcPr>
            <w:tcW w:w="7483" w:type="dxa"/>
          </w:tcPr>
          <w:p w:rsidR="00133983" w:rsidRDefault="00133983">
            <w:pPr>
              <w:pStyle w:val="a6"/>
              <w:ind w:firstLine="0"/>
              <w:jc w:val="both"/>
              <w:rPr>
                <w:szCs w:val="28"/>
                <w:u w:val="none"/>
                <w:lang w:eastAsia="en-US"/>
              </w:rPr>
            </w:pPr>
          </w:p>
          <w:p w:rsidR="00133983" w:rsidRDefault="00133983">
            <w:pPr>
              <w:pStyle w:val="a6"/>
              <w:ind w:firstLine="0"/>
              <w:jc w:val="both"/>
              <w:rPr>
                <w:b/>
                <w:bCs/>
                <w:szCs w:val="28"/>
                <w:u w:val="none"/>
                <w:lang w:eastAsia="en-US"/>
              </w:rPr>
            </w:pPr>
            <w:r>
              <w:rPr>
                <w:szCs w:val="28"/>
                <w:u w:val="none"/>
                <w:lang w:eastAsia="en-US"/>
              </w:rPr>
              <w:t>1.Усвоить теоретический материал по теме:    «Романтические мотивы в творчестве М. Горького».</w:t>
            </w:r>
          </w:p>
          <w:p w:rsidR="00133983" w:rsidRDefault="00133983">
            <w:pPr>
              <w:spacing w:line="360" w:lineRule="auto"/>
              <w:ind w:left="57" w:firstLine="709"/>
              <w:jc w:val="both"/>
              <w:rPr>
                <w:sz w:val="28"/>
                <w:szCs w:val="28"/>
                <w:lang w:eastAsia="en-US"/>
              </w:rPr>
            </w:pPr>
            <w:r>
              <w:rPr>
                <w:sz w:val="28"/>
                <w:szCs w:val="28"/>
                <w:lang w:eastAsia="en-US"/>
              </w:rPr>
              <w:t>2.Ответить на контрольные вопросы для самопроверки.</w:t>
            </w:r>
          </w:p>
          <w:p w:rsidR="00133983" w:rsidRPr="00133983" w:rsidRDefault="00133983">
            <w:pPr>
              <w:spacing w:line="360" w:lineRule="auto"/>
              <w:ind w:left="57" w:firstLine="709"/>
              <w:jc w:val="both"/>
              <w:rPr>
                <w:b/>
                <w:sz w:val="28"/>
                <w:szCs w:val="28"/>
                <w:lang w:eastAsia="en-US"/>
              </w:rPr>
            </w:pPr>
            <w:r w:rsidRPr="00133983">
              <w:rPr>
                <w:b/>
                <w:sz w:val="28"/>
                <w:szCs w:val="28"/>
                <w:lang w:eastAsia="en-US"/>
              </w:rPr>
              <w:t xml:space="preserve">3.Выполнить и записать задания практической работы на подписанных листах. </w:t>
            </w:r>
          </w:p>
          <w:p w:rsidR="00133983" w:rsidRDefault="00133983">
            <w:pPr>
              <w:spacing w:line="360" w:lineRule="auto"/>
              <w:ind w:left="57" w:firstLine="709"/>
              <w:jc w:val="both"/>
              <w:rPr>
                <w:sz w:val="28"/>
                <w:szCs w:val="28"/>
                <w:lang w:eastAsia="en-US"/>
              </w:rPr>
            </w:pPr>
            <w:r>
              <w:rPr>
                <w:sz w:val="28"/>
                <w:szCs w:val="28"/>
                <w:lang w:eastAsia="en-US"/>
              </w:rPr>
              <w:t>4.Сдать выполненную практическую работу на проверку преподавателю.</w:t>
            </w:r>
          </w:p>
        </w:tc>
      </w:tr>
    </w:tbl>
    <w:p w:rsidR="00133983" w:rsidRDefault="00133983" w:rsidP="00133983">
      <w:pPr>
        <w:tabs>
          <w:tab w:val="left" w:pos="1260"/>
        </w:tabs>
        <w:spacing w:line="360" w:lineRule="auto"/>
        <w:ind w:left="1260"/>
        <w:jc w:val="both"/>
        <w:rPr>
          <w:sz w:val="28"/>
          <w:szCs w:val="28"/>
        </w:rPr>
      </w:pPr>
    </w:p>
    <w:p w:rsidR="00133983" w:rsidRDefault="00133983" w:rsidP="00133983">
      <w:pPr>
        <w:tabs>
          <w:tab w:val="left" w:pos="1260"/>
        </w:tabs>
        <w:spacing w:line="360" w:lineRule="auto"/>
        <w:jc w:val="both"/>
        <w:rPr>
          <w:i/>
          <w:sz w:val="28"/>
          <w:szCs w:val="28"/>
        </w:rPr>
      </w:pPr>
      <w:r>
        <w:rPr>
          <w:sz w:val="28"/>
          <w:szCs w:val="28"/>
        </w:rPr>
        <w:lastRenderedPageBreak/>
        <w:tab/>
        <w:t>Практическая работа «Романтические мотивы в творчестве М. Горького»</w:t>
      </w:r>
      <w:r>
        <w:rPr>
          <w:szCs w:val="28"/>
        </w:rPr>
        <w:t xml:space="preserve"> </w:t>
      </w:r>
      <w:r>
        <w:rPr>
          <w:sz w:val="28"/>
          <w:szCs w:val="28"/>
        </w:rPr>
        <w:t>содержит 6 заданий практического характера, которые выполняются студентами письменно в рабочей тетради</w:t>
      </w:r>
      <w:r>
        <w:rPr>
          <w:i/>
          <w:sz w:val="28"/>
          <w:szCs w:val="28"/>
        </w:rPr>
        <w:t>.</w:t>
      </w:r>
    </w:p>
    <w:p w:rsidR="00133983" w:rsidRDefault="00133983" w:rsidP="00133983">
      <w:pPr>
        <w:tabs>
          <w:tab w:val="left" w:pos="1260"/>
        </w:tabs>
        <w:spacing w:line="360" w:lineRule="auto"/>
        <w:jc w:val="center"/>
        <w:rPr>
          <w:b/>
          <w:sz w:val="28"/>
          <w:szCs w:val="28"/>
        </w:rPr>
      </w:pPr>
      <w:r>
        <w:rPr>
          <w:b/>
          <w:sz w:val="28"/>
          <w:szCs w:val="28"/>
        </w:rPr>
        <w:t>Теоретическая часть</w:t>
      </w:r>
    </w:p>
    <w:p w:rsidR="00133983" w:rsidRDefault="00133983" w:rsidP="00133983">
      <w:pPr>
        <w:spacing w:line="360" w:lineRule="auto"/>
        <w:ind w:firstLine="709"/>
        <w:jc w:val="both"/>
        <w:rPr>
          <w:sz w:val="28"/>
          <w:szCs w:val="28"/>
        </w:rPr>
      </w:pPr>
      <w:r>
        <w:rPr>
          <w:sz w:val="28"/>
          <w:szCs w:val="28"/>
        </w:rPr>
        <w:t>К романтическим рассказам Горького относятся «Старуха Изергиль», «Макар Чудра», «Девушка и смерть», «Песня о Соколе» и другие. В них герои – люди исключительные. Они не боятся говорить правду, живут честно.    Цыгане в романтических рассказах писателя полны мудрости и достоинства. Эти неграмотные люди рассказывают герою-интеллигенту глубокие символические притчи о смысле жизни. Герои Лойко Зобар и Рада в рассказе «Макар Чудра» противопоставляют себя толпе, живут по своим законам. Больше всего на свете они ценят свободу, как и старый Макар Чудра, который рассказывает историю их любви. Макар не понимает, почему люди живут тесно, хотя места на земле много, всю жизнь тяжело работают, но остаются нищими рабами. Макар осуждает общество, но не призывает изменить его законы. Горький считал, что черпать силу человек должен в природе, как вольные цыгане.    Романтической чертой в рассказах Горького является интерес автора к образам природы. Природа для него – это важная философская тема. Это мир символов для писателя-романтика. Описание бури, ветра, моря, гор – все это создает атмосферу романтических переживаний. Не случайно рассказ «Макар Чудра» заканчивается песней моря, которое поет гимн гордым и смелым цыганам</w:t>
      </w:r>
    </w:p>
    <w:p w:rsidR="00133983" w:rsidRDefault="00133983" w:rsidP="00133983">
      <w:pPr>
        <w:spacing w:line="360" w:lineRule="auto"/>
        <w:ind w:firstLine="709"/>
        <w:jc w:val="both"/>
        <w:rPr>
          <w:sz w:val="28"/>
          <w:szCs w:val="28"/>
        </w:rPr>
      </w:pPr>
      <w:r>
        <w:rPr>
          <w:sz w:val="28"/>
          <w:szCs w:val="28"/>
        </w:rPr>
        <w:t xml:space="preserve">В произведениях Горького человек хоть и «природное» существо, но изуродованное городом и современной цивилизацией. Горьковские босяки – «дети природы», люди бедные, но гордые. Романтической чертой является и равнодушное отношение писателя к быту. Мы не можем узнать ничего конкретного о жизни босяков, слышим только их пламенные речи о свободе. Как и у романтиков, у Горького характеры героев написаны резкими черно-белыми цветами. Если Ларра злодей, то без примеси добра. В образе Данко даны только положительные черты. Он спасает людей ценой собственной </w:t>
      </w:r>
      <w:r>
        <w:rPr>
          <w:sz w:val="28"/>
          <w:szCs w:val="28"/>
        </w:rPr>
        <w:lastRenderedPageBreak/>
        <w:t xml:space="preserve">жизни, освещая им путь своим горящим сердцем. Но, в отличие от европейских романтиков, Горький прославляет не зло, а добро. Отрицательные герои у него однозначно осуждаются, как в русских сказках. Единственный чисто романтический герой у Горького – это Ларра, сын женщины и орла. Он презирает людей, видя в этом свою свободу. Цыгане изгоняют гордеца. Ларра – воплощение цинизма и эгоизма. Данко же представляет собой другую сторону возможностей человеческой души – героизм и способность к самопожертвованию. </w:t>
      </w:r>
    </w:p>
    <w:p w:rsidR="00133983" w:rsidRDefault="00133983" w:rsidP="00133983">
      <w:pPr>
        <w:spacing w:line="360" w:lineRule="auto"/>
        <w:ind w:firstLine="709"/>
        <w:jc w:val="both"/>
        <w:rPr>
          <w:sz w:val="28"/>
          <w:szCs w:val="28"/>
        </w:rPr>
      </w:pPr>
      <w:r>
        <w:rPr>
          <w:sz w:val="28"/>
          <w:szCs w:val="28"/>
        </w:rPr>
        <w:t>Романтизм Горького отличается наличием положительного идеала. «В жизни всегда есть место подвигам», – утверждает автор. Горький вошел в литературу в конце 1890-х годов как певец ярких личностей и сильных характеров. Это было что-то новое и необычное для литературы того времени. В творчестве молодого Горького отразился романтизм, особенно в таких рассказах, как «Челкаш», «Старуха Изергиль», «Макар Чудра», в революционных песнях. Герои этих произведений - люди «с солнцем в крови», сильные, гордые, красивые. Они-то и представляют идеал Горького.</w:t>
      </w:r>
    </w:p>
    <w:p w:rsidR="00133983" w:rsidRDefault="00133983" w:rsidP="00133983">
      <w:pPr>
        <w:tabs>
          <w:tab w:val="left" w:pos="1260"/>
        </w:tabs>
        <w:spacing w:line="360" w:lineRule="auto"/>
        <w:jc w:val="center"/>
        <w:rPr>
          <w:i/>
          <w:sz w:val="28"/>
          <w:szCs w:val="28"/>
        </w:rPr>
      </w:pPr>
    </w:p>
    <w:p w:rsidR="00133983" w:rsidRDefault="00133983" w:rsidP="00133983">
      <w:pPr>
        <w:spacing w:line="360" w:lineRule="auto"/>
        <w:ind w:firstLine="708"/>
        <w:jc w:val="center"/>
        <w:rPr>
          <w:sz w:val="28"/>
          <w:szCs w:val="28"/>
          <w:u w:val="single"/>
        </w:rPr>
      </w:pPr>
      <w:r>
        <w:rPr>
          <w:b/>
          <w:sz w:val="28"/>
          <w:szCs w:val="28"/>
        </w:rPr>
        <w:t>Вопросы для самопроверки</w:t>
      </w:r>
    </w:p>
    <w:p w:rsidR="00133983" w:rsidRDefault="00133983" w:rsidP="00133983">
      <w:pPr>
        <w:pStyle w:val="a3"/>
        <w:jc w:val="both"/>
        <w:rPr>
          <w:sz w:val="28"/>
          <w:szCs w:val="28"/>
        </w:rPr>
      </w:pPr>
      <w:r>
        <w:rPr>
          <w:color w:val="000000"/>
          <w:sz w:val="28"/>
          <w:szCs w:val="28"/>
        </w:rPr>
        <w:t>1.</w:t>
      </w:r>
      <w:r>
        <w:rPr>
          <w:sz w:val="28"/>
          <w:szCs w:val="28"/>
        </w:rPr>
        <w:t xml:space="preserve"> Как вы относитесь к убийству Радды Зобаром? </w:t>
      </w:r>
    </w:p>
    <w:p w:rsidR="00133983" w:rsidRDefault="00133983" w:rsidP="00133983">
      <w:pPr>
        <w:pStyle w:val="a3"/>
        <w:jc w:val="both"/>
        <w:rPr>
          <w:sz w:val="28"/>
          <w:szCs w:val="28"/>
        </w:rPr>
      </w:pPr>
      <w:r>
        <w:rPr>
          <w:sz w:val="28"/>
          <w:szCs w:val="28"/>
        </w:rPr>
        <w:t>2. Какова композиция рассказа?</w:t>
      </w:r>
    </w:p>
    <w:p w:rsidR="00133983" w:rsidRDefault="00133983" w:rsidP="00133983">
      <w:pPr>
        <w:pStyle w:val="a3"/>
        <w:jc w:val="both"/>
        <w:rPr>
          <w:sz w:val="28"/>
          <w:szCs w:val="28"/>
        </w:rPr>
      </w:pPr>
      <w:r>
        <w:rPr>
          <w:sz w:val="28"/>
          <w:szCs w:val="28"/>
        </w:rPr>
        <w:t>3. Кто такой Ларра?</w:t>
      </w:r>
    </w:p>
    <w:p w:rsidR="00133983" w:rsidRDefault="00133983" w:rsidP="00133983">
      <w:pPr>
        <w:pStyle w:val="a3"/>
        <w:jc w:val="both"/>
        <w:rPr>
          <w:sz w:val="28"/>
          <w:szCs w:val="28"/>
        </w:rPr>
      </w:pPr>
      <w:r>
        <w:rPr>
          <w:sz w:val="28"/>
          <w:szCs w:val="28"/>
        </w:rPr>
        <w:t>4. Каково отношение к людям, к старейшинам племени?</w:t>
      </w:r>
    </w:p>
    <w:p w:rsidR="00133983" w:rsidRDefault="00133983" w:rsidP="00133983">
      <w:pPr>
        <w:pStyle w:val="a3"/>
        <w:jc w:val="both"/>
        <w:rPr>
          <w:sz w:val="28"/>
          <w:szCs w:val="28"/>
        </w:rPr>
      </w:pPr>
      <w:r>
        <w:rPr>
          <w:sz w:val="28"/>
          <w:szCs w:val="28"/>
        </w:rPr>
        <w:t xml:space="preserve">5. Что ответил Ларра на вопрос: почему он убил девушку? </w:t>
      </w:r>
    </w:p>
    <w:p w:rsidR="00133983" w:rsidRDefault="00133983" w:rsidP="00133983">
      <w:pPr>
        <w:pStyle w:val="a3"/>
        <w:jc w:val="both"/>
        <w:rPr>
          <w:sz w:val="28"/>
          <w:szCs w:val="28"/>
        </w:rPr>
      </w:pPr>
      <w:r>
        <w:rPr>
          <w:sz w:val="28"/>
          <w:szCs w:val="28"/>
        </w:rPr>
        <w:t>6. Как сложилась жизнь Ларры?</w:t>
      </w:r>
    </w:p>
    <w:p w:rsidR="00133983" w:rsidRDefault="00133983" w:rsidP="00133983">
      <w:pPr>
        <w:pStyle w:val="a3"/>
        <w:jc w:val="both"/>
        <w:rPr>
          <w:sz w:val="28"/>
          <w:szCs w:val="28"/>
        </w:rPr>
      </w:pPr>
      <w:r>
        <w:rPr>
          <w:sz w:val="28"/>
          <w:szCs w:val="28"/>
        </w:rPr>
        <w:t>7. Что случилось с племенем, в котором жил Данко?</w:t>
      </w:r>
    </w:p>
    <w:p w:rsidR="00133983" w:rsidRDefault="00133983" w:rsidP="00133983">
      <w:pPr>
        <w:pStyle w:val="a3"/>
        <w:jc w:val="both"/>
        <w:rPr>
          <w:sz w:val="28"/>
          <w:szCs w:val="28"/>
        </w:rPr>
      </w:pPr>
      <w:r>
        <w:rPr>
          <w:sz w:val="28"/>
          <w:szCs w:val="28"/>
        </w:rPr>
        <w:t>8. Как сложилась жизнь старухи Изергиль?</w:t>
      </w:r>
    </w:p>
    <w:p w:rsidR="00133983" w:rsidRDefault="00133983" w:rsidP="00133983">
      <w:pPr>
        <w:spacing w:line="360" w:lineRule="auto"/>
        <w:jc w:val="center"/>
        <w:rPr>
          <w:bCs/>
          <w:sz w:val="28"/>
          <w:szCs w:val="28"/>
        </w:rPr>
      </w:pPr>
      <w:r>
        <w:rPr>
          <w:b/>
          <w:sz w:val="28"/>
          <w:szCs w:val="28"/>
        </w:rPr>
        <w:t>Задания практической работы № 14</w:t>
      </w:r>
    </w:p>
    <w:p w:rsidR="00133983" w:rsidRDefault="00133983" w:rsidP="00133983">
      <w:pPr>
        <w:spacing w:line="360" w:lineRule="auto"/>
        <w:jc w:val="both"/>
        <w:rPr>
          <w:bCs/>
          <w:sz w:val="28"/>
          <w:szCs w:val="28"/>
          <w:u w:val="single"/>
        </w:rPr>
      </w:pPr>
      <w:r>
        <w:rPr>
          <w:bCs/>
          <w:sz w:val="28"/>
          <w:szCs w:val="28"/>
        </w:rPr>
        <w:lastRenderedPageBreak/>
        <w:t xml:space="preserve"> </w:t>
      </w:r>
      <w:r>
        <w:rPr>
          <w:bCs/>
          <w:sz w:val="28"/>
          <w:szCs w:val="28"/>
          <w:u w:val="single"/>
        </w:rPr>
        <w:t>Задание 1.</w:t>
      </w:r>
    </w:p>
    <w:p w:rsidR="00133983" w:rsidRDefault="00133983" w:rsidP="00133983">
      <w:pPr>
        <w:pStyle w:val="a3"/>
        <w:rPr>
          <w:sz w:val="28"/>
          <w:szCs w:val="28"/>
        </w:rPr>
      </w:pPr>
      <w:r>
        <w:rPr>
          <w:sz w:val="28"/>
          <w:szCs w:val="28"/>
        </w:rPr>
        <w:t xml:space="preserve">Когда сын орла получил имя Ларра? Как Изергиль объясняет значение </w:t>
      </w:r>
    </w:p>
    <w:p w:rsidR="00133983" w:rsidRDefault="00133983" w:rsidP="00133983">
      <w:pPr>
        <w:pStyle w:val="a3"/>
        <w:rPr>
          <w:sz w:val="28"/>
          <w:szCs w:val="28"/>
        </w:rPr>
      </w:pPr>
      <w:r>
        <w:rPr>
          <w:sz w:val="28"/>
          <w:szCs w:val="28"/>
        </w:rPr>
        <w:t>этого имени?</w:t>
      </w:r>
    </w:p>
    <w:p w:rsidR="00133983" w:rsidRDefault="00133983" w:rsidP="00133983">
      <w:pPr>
        <w:jc w:val="both"/>
        <w:rPr>
          <w:bCs/>
          <w:sz w:val="28"/>
          <w:szCs w:val="28"/>
        </w:rPr>
      </w:pPr>
      <w:r>
        <w:rPr>
          <w:color w:val="000000"/>
          <w:sz w:val="28"/>
          <w:szCs w:val="28"/>
          <w:u w:val="single"/>
        </w:rPr>
        <w:t>Задание 2.</w:t>
      </w:r>
    </w:p>
    <w:p w:rsidR="00133983" w:rsidRDefault="00133983" w:rsidP="00133983">
      <w:pPr>
        <w:pStyle w:val="a3"/>
        <w:rPr>
          <w:sz w:val="28"/>
          <w:szCs w:val="28"/>
        </w:rPr>
      </w:pPr>
      <w:r>
        <w:rPr>
          <w:sz w:val="28"/>
          <w:szCs w:val="28"/>
        </w:rPr>
        <w:t xml:space="preserve">Как вы понимаете слова мудреца: «Наказание ему – в нем самом?» </w:t>
      </w:r>
    </w:p>
    <w:p w:rsidR="00133983" w:rsidRDefault="00133983" w:rsidP="00133983">
      <w:pPr>
        <w:shd w:val="clear" w:color="auto" w:fill="FFFFFF"/>
        <w:tabs>
          <w:tab w:val="left" w:pos="797"/>
        </w:tabs>
        <w:jc w:val="both"/>
        <w:rPr>
          <w:color w:val="000000"/>
          <w:sz w:val="28"/>
          <w:szCs w:val="28"/>
          <w:u w:val="single"/>
        </w:rPr>
      </w:pPr>
      <w:r>
        <w:rPr>
          <w:color w:val="000000"/>
          <w:sz w:val="28"/>
          <w:szCs w:val="28"/>
          <w:u w:val="single"/>
        </w:rPr>
        <w:t xml:space="preserve">Задание 3. </w:t>
      </w:r>
    </w:p>
    <w:p w:rsidR="00133983" w:rsidRDefault="00133983" w:rsidP="00133983">
      <w:pPr>
        <w:pStyle w:val="a3"/>
        <w:rPr>
          <w:sz w:val="28"/>
          <w:szCs w:val="28"/>
        </w:rPr>
      </w:pPr>
      <w:r>
        <w:rPr>
          <w:sz w:val="28"/>
          <w:szCs w:val="28"/>
        </w:rPr>
        <w:t xml:space="preserve">Почему люди поверили </w:t>
      </w:r>
      <w:proofErr w:type="gramStart"/>
      <w:r>
        <w:rPr>
          <w:sz w:val="28"/>
          <w:szCs w:val="28"/>
        </w:rPr>
        <w:t>Данко</w:t>
      </w:r>
      <w:proofErr w:type="gramEnd"/>
      <w:r>
        <w:rPr>
          <w:sz w:val="28"/>
          <w:szCs w:val="28"/>
        </w:rPr>
        <w:t xml:space="preserve"> и пошли за ним?</w:t>
      </w:r>
    </w:p>
    <w:p w:rsidR="00133983" w:rsidRDefault="00133983" w:rsidP="00133983">
      <w:pPr>
        <w:shd w:val="clear" w:color="auto" w:fill="FFFFFF"/>
        <w:tabs>
          <w:tab w:val="left" w:pos="768"/>
          <w:tab w:val="left" w:pos="797"/>
        </w:tabs>
        <w:spacing w:line="360" w:lineRule="auto"/>
        <w:jc w:val="both"/>
        <w:rPr>
          <w:color w:val="000000"/>
          <w:sz w:val="28"/>
          <w:szCs w:val="28"/>
          <w:u w:val="single"/>
        </w:rPr>
      </w:pPr>
      <w:r>
        <w:rPr>
          <w:color w:val="000000"/>
          <w:sz w:val="28"/>
          <w:szCs w:val="28"/>
          <w:u w:val="single"/>
        </w:rPr>
        <w:t>Задание 4.</w:t>
      </w:r>
    </w:p>
    <w:p w:rsidR="00133983" w:rsidRDefault="00133983" w:rsidP="00133983">
      <w:pPr>
        <w:shd w:val="clear" w:color="auto" w:fill="FFFFFF"/>
        <w:tabs>
          <w:tab w:val="left" w:pos="768"/>
          <w:tab w:val="left" w:pos="797"/>
        </w:tabs>
        <w:spacing w:line="360" w:lineRule="auto"/>
        <w:jc w:val="both"/>
        <w:rPr>
          <w:sz w:val="28"/>
          <w:szCs w:val="28"/>
        </w:rPr>
      </w:pPr>
      <w:r>
        <w:rPr>
          <w:sz w:val="28"/>
          <w:szCs w:val="28"/>
        </w:rPr>
        <w:t xml:space="preserve">В чем же истинная ценность человеческой жизни? </w:t>
      </w:r>
    </w:p>
    <w:p w:rsidR="00133983" w:rsidRDefault="00133983" w:rsidP="00133983">
      <w:pPr>
        <w:shd w:val="clear" w:color="auto" w:fill="FFFFFF"/>
        <w:tabs>
          <w:tab w:val="left" w:pos="768"/>
          <w:tab w:val="left" w:pos="797"/>
        </w:tabs>
        <w:spacing w:line="360" w:lineRule="auto"/>
        <w:jc w:val="both"/>
        <w:rPr>
          <w:color w:val="000000"/>
          <w:sz w:val="28"/>
          <w:szCs w:val="28"/>
          <w:u w:val="single"/>
        </w:rPr>
      </w:pPr>
      <w:r>
        <w:rPr>
          <w:color w:val="000000"/>
          <w:sz w:val="28"/>
          <w:szCs w:val="28"/>
          <w:u w:val="single"/>
        </w:rPr>
        <w:t>Задание 5.</w:t>
      </w:r>
    </w:p>
    <w:p w:rsidR="00133983" w:rsidRDefault="00133983" w:rsidP="00133983">
      <w:pPr>
        <w:spacing w:line="360" w:lineRule="auto"/>
        <w:jc w:val="both"/>
        <w:rPr>
          <w:color w:val="000000"/>
          <w:sz w:val="28"/>
          <w:szCs w:val="28"/>
        </w:rPr>
      </w:pPr>
      <w:r>
        <w:rPr>
          <w:sz w:val="28"/>
          <w:szCs w:val="28"/>
        </w:rPr>
        <w:t xml:space="preserve"> Как понимает она, что такое человеческая гордость? </w:t>
      </w:r>
    </w:p>
    <w:p w:rsidR="00133983" w:rsidRDefault="00133983" w:rsidP="00133983">
      <w:pPr>
        <w:shd w:val="clear" w:color="auto" w:fill="FFFFFF"/>
        <w:tabs>
          <w:tab w:val="left" w:pos="768"/>
          <w:tab w:val="left" w:pos="797"/>
        </w:tabs>
        <w:spacing w:line="360" w:lineRule="auto"/>
        <w:jc w:val="both"/>
        <w:rPr>
          <w:color w:val="000000"/>
          <w:sz w:val="28"/>
          <w:szCs w:val="28"/>
          <w:u w:val="single"/>
        </w:rPr>
      </w:pPr>
      <w:r>
        <w:rPr>
          <w:color w:val="000000"/>
          <w:sz w:val="28"/>
          <w:szCs w:val="28"/>
          <w:u w:val="single"/>
        </w:rPr>
        <w:t>Задание 6.</w:t>
      </w:r>
    </w:p>
    <w:p w:rsidR="00133983" w:rsidRDefault="00133983" w:rsidP="00133983">
      <w:pPr>
        <w:spacing w:line="360" w:lineRule="auto"/>
        <w:jc w:val="both"/>
        <w:rPr>
          <w:color w:val="000000"/>
          <w:sz w:val="28"/>
          <w:szCs w:val="28"/>
        </w:rPr>
      </w:pPr>
      <w:r>
        <w:rPr>
          <w:color w:val="000000"/>
          <w:sz w:val="28"/>
          <w:szCs w:val="28"/>
        </w:rPr>
        <w:t>Какие качества возвышают Челкаша над Гаврилой?</w:t>
      </w:r>
    </w:p>
    <w:p w:rsidR="00133983" w:rsidRDefault="00133983" w:rsidP="00133983">
      <w:pPr>
        <w:spacing w:line="360" w:lineRule="auto"/>
        <w:jc w:val="both"/>
        <w:rPr>
          <w:sz w:val="28"/>
          <w:szCs w:val="28"/>
        </w:rPr>
      </w:pPr>
    </w:p>
    <w:p w:rsidR="00133983" w:rsidRDefault="00133983" w:rsidP="00133983">
      <w:pPr>
        <w:spacing w:line="360" w:lineRule="auto"/>
        <w:jc w:val="both"/>
        <w:rPr>
          <w:sz w:val="28"/>
          <w:szCs w:val="28"/>
        </w:rPr>
      </w:pPr>
    </w:p>
    <w:p w:rsidR="00133983" w:rsidRDefault="00133983" w:rsidP="00133983">
      <w:pPr>
        <w:spacing w:line="360" w:lineRule="auto"/>
        <w:jc w:val="both"/>
        <w:rPr>
          <w:sz w:val="28"/>
          <w:szCs w:val="28"/>
        </w:rPr>
      </w:pPr>
    </w:p>
    <w:p w:rsidR="00133983" w:rsidRDefault="00133983" w:rsidP="00133983">
      <w:pPr>
        <w:spacing w:line="360" w:lineRule="auto"/>
        <w:jc w:val="both"/>
        <w:rPr>
          <w:sz w:val="28"/>
          <w:szCs w:val="28"/>
        </w:rPr>
      </w:pPr>
    </w:p>
    <w:p w:rsidR="00133983" w:rsidRDefault="00133983" w:rsidP="00133983">
      <w:pPr>
        <w:spacing w:line="360" w:lineRule="auto"/>
        <w:jc w:val="both"/>
        <w:rPr>
          <w:sz w:val="28"/>
          <w:szCs w:val="28"/>
        </w:rPr>
      </w:pPr>
    </w:p>
    <w:p w:rsidR="00133983" w:rsidRDefault="00133983" w:rsidP="00133983">
      <w:pPr>
        <w:spacing w:line="360" w:lineRule="auto"/>
        <w:jc w:val="both"/>
        <w:rPr>
          <w:sz w:val="28"/>
          <w:szCs w:val="28"/>
        </w:rPr>
      </w:pPr>
    </w:p>
    <w:p w:rsidR="00133983" w:rsidRDefault="00133983" w:rsidP="00133983">
      <w:pPr>
        <w:spacing w:line="360" w:lineRule="auto"/>
        <w:jc w:val="both"/>
        <w:rPr>
          <w:sz w:val="28"/>
          <w:szCs w:val="28"/>
        </w:rPr>
      </w:pPr>
    </w:p>
    <w:p w:rsidR="00133983" w:rsidRDefault="00133983" w:rsidP="00133983">
      <w:pPr>
        <w:spacing w:line="360" w:lineRule="auto"/>
        <w:jc w:val="both"/>
        <w:rPr>
          <w:sz w:val="28"/>
          <w:szCs w:val="28"/>
        </w:rPr>
      </w:pPr>
    </w:p>
    <w:p w:rsidR="00133983" w:rsidRDefault="00133983" w:rsidP="00133983">
      <w:pPr>
        <w:spacing w:line="360" w:lineRule="auto"/>
        <w:jc w:val="both"/>
        <w:rPr>
          <w:sz w:val="28"/>
          <w:szCs w:val="28"/>
        </w:rPr>
      </w:pPr>
    </w:p>
    <w:p w:rsidR="00133983" w:rsidRDefault="00133983" w:rsidP="00133983">
      <w:pPr>
        <w:spacing w:line="360" w:lineRule="auto"/>
        <w:jc w:val="both"/>
        <w:rPr>
          <w:sz w:val="28"/>
          <w:szCs w:val="28"/>
        </w:rPr>
      </w:pPr>
    </w:p>
    <w:p w:rsidR="00133983" w:rsidRDefault="00133983" w:rsidP="00133983">
      <w:pPr>
        <w:spacing w:line="360" w:lineRule="auto"/>
        <w:jc w:val="both"/>
        <w:rPr>
          <w:sz w:val="28"/>
          <w:szCs w:val="28"/>
        </w:rPr>
      </w:pPr>
    </w:p>
    <w:p w:rsidR="00133983" w:rsidRDefault="00133983" w:rsidP="00133983">
      <w:pPr>
        <w:spacing w:line="360" w:lineRule="auto"/>
        <w:jc w:val="both"/>
        <w:rPr>
          <w:sz w:val="28"/>
          <w:szCs w:val="28"/>
        </w:rPr>
      </w:pPr>
    </w:p>
    <w:p w:rsidR="00133983" w:rsidRDefault="00133983" w:rsidP="00133983">
      <w:pPr>
        <w:spacing w:line="360" w:lineRule="auto"/>
        <w:jc w:val="both"/>
        <w:rPr>
          <w:sz w:val="28"/>
          <w:szCs w:val="28"/>
        </w:rPr>
      </w:pPr>
    </w:p>
    <w:p w:rsidR="00133983" w:rsidRDefault="00133983" w:rsidP="00133983">
      <w:pPr>
        <w:spacing w:line="360" w:lineRule="auto"/>
        <w:jc w:val="both"/>
        <w:rPr>
          <w:sz w:val="28"/>
          <w:szCs w:val="28"/>
        </w:rPr>
      </w:pPr>
    </w:p>
    <w:p w:rsidR="00133983" w:rsidRDefault="00133983" w:rsidP="00133983">
      <w:pPr>
        <w:spacing w:line="360" w:lineRule="auto"/>
        <w:jc w:val="both"/>
        <w:rPr>
          <w:sz w:val="28"/>
          <w:szCs w:val="28"/>
        </w:rPr>
      </w:pPr>
    </w:p>
    <w:p w:rsidR="00133983" w:rsidRDefault="00133983" w:rsidP="00133983">
      <w:pPr>
        <w:spacing w:line="360" w:lineRule="auto"/>
        <w:jc w:val="both"/>
        <w:rPr>
          <w:sz w:val="28"/>
          <w:szCs w:val="28"/>
        </w:rPr>
      </w:pPr>
    </w:p>
    <w:p w:rsidR="00133983" w:rsidRDefault="00133983" w:rsidP="00133983">
      <w:pPr>
        <w:spacing w:line="360" w:lineRule="auto"/>
        <w:jc w:val="both"/>
        <w:rPr>
          <w:sz w:val="28"/>
          <w:szCs w:val="28"/>
        </w:rPr>
      </w:pPr>
    </w:p>
    <w:p w:rsidR="00133983" w:rsidRDefault="00133983" w:rsidP="00133983">
      <w:pPr>
        <w:spacing w:line="360" w:lineRule="auto"/>
        <w:jc w:val="both"/>
        <w:rPr>
          <w:sz w:val="28"/>
          <w:szCs w:val="28"/>
        </w:rPr>
      </w:pPr>
    </w:p>
    <w:p w:rsidR="00133983" w:rsidRDefault="00133983" w:rsidP="00133983">
      <w:pPr>
        <w:spacing w:line="360" w:lineRule="auto"/>
        <w:jc w:val="both"/>
        <w:rPr>
          <w:sz w:val="28"/>
          <w:szCs w:val="28"/>
        </w:rPr>
      </w:pPr>
    </w:p>
    <w:p w:rsidR="00AB4A96" w:rsidRDefault="00AB4A96"/>
    <w:sectPr w:rsidR="00AB4A96" w:rsidSect="00AB4A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C4392"/>
    <w:multiLevelType w:val="hybridMultilevel"/>
    <w:tmpl w:val="EABAA192"/>
    <w:lvl w:ilvl="0" w:tplc="E8165990">
      <w:start w:val="5"/>
      <w:numFmt w:val="bullet"/>
      <w:lvlText w:val="-"/>
      <w:lvlJc w:val="left"/>
      <w:pPr>
        <w:tabs>
          <w:tab w:val="num" w:pos="1620"/>
        </w:tabs>
        <w:ind w:left="1620" w:hanging="360"/>
      </w:pPr>
    </w:lvl>
    <w:lvl w:ilvl="1" w:tplc="0419000F">
      <w:start w:val="1"/>
      <w:numFmt w:val="decimal"/>
      <w:lvlText w:val="%2."/>
      <w:lvlJc w:val="left"/>
      <w:pPr>
        <w:tabs>
          <w:tab w:val="num" w:pos="1980"/>
        </w:tabs>
        <w:ind w:left="1980" w:hanging="360"/>
      </w:pPr>
    </w:lvl>
    <w:lvl w:ilvl="2" w:tplc="0FE06F58">
      <w:start w:val="1"/>
      <w:numFmt w:val="decimal"/>
      <w:lvlText w:val="%3."/>
      <w:lvlJc w:val="left"/>
      <w:pPr>
        <w:tabs>
          <w:tab w:val="num" w:pos="2700"/>
        </w:tabs>
        <w:ind w:left="270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3983"/>
    <w:rsid w:val="00133983"/>
    <w:rsid w:val="00AB4A96"/>
    <w:rsid w:val="00BE39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9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3983"/>
    <w:pPr>
      <w:spacing w:before="100" w:beforeAutospacing="1" w:after="100" w:afterAutospacing="1"/>
    </w:pPr>
  </w:style>
  <w:style w:type="paragraph" w:styleId="a4">
    <w:name w:val="Title"/>
    <w:basedOn w:val="a"/>
    <w:link w:val="a5"/>
    <w:uiPriority w:val="99"/>
    <w:qFormat/>
    <w:rsid w:val="00133983"/>
    <w:pPr>
      <w:spacing w:line="360" w:lineRule="auto"/>
      <w:ind w:firstLine="540"/>
      <w:jc w:val="center"/>
    </w:pPr>
    <w:rPr>
      <w:b/>
      <w:bCs/>
      <w:sz w:val="32"/>
    </w:rPr>
  </w:style>
  <w:style w:type="character" w:customStyle="1" w:styleId="a5">
    <w:name w:val="Название Знак"/>
    <w:basedOn w:val="a0"/>
    <w:link w:val="a4"/>
    <w:uiPriority w:val="99"/>
    <w:rsid w:val="00133983"/>
    <w:rPr>
      <w:rFonts w:ascii="Times New Roman" w:eastAsia="Times New Roman" w:hAnsi="Times New Roman" w:cs="Times New Roman"/>
      <w:b/>
      <w:bCs/>
      <w:sz w:val="32"/>
      <w:szCs w:val="24"/>
      <w:lang w:eastAsia="ru-RU"/>
    </w:rPr>
  </w:style>
  <w:style w:type="paragraph" w:styleId="a6">
    <w:name w:val="Subtitle"/>
    <w:basedOn w:val="a"/>
    <w:link w:val="a7"/>
    <w:uiPriority w:val="99"/>
    <w:qFormat/>
    <w:rsid w:val="00133983"/>
    <w:pPr>
      <w:spacing w:line="360" w:lineRule="auto"/>
      <w:ind w:firstLine="540"/>
    </w:pPr>
    <w:rPr>
      <w:sz w:val="28"/>
      <w:u w:val="single"/>
    </w:rPr>
  </w:style>
  <w:style w:type="character" w:customStyle="1" w:styleId="a7">
    <w:name w:val="Подзаголовок Знак"/>
    <w:basedOn w:val="a0"/>
    <w:link w:val="a6"/>
    <w:uiPriority w:val="99"/>
    <w:rsid w:val="00133983"/>
    <w:rPr>
      <w:rFonts w:ascii="Times New Roman" w:eastAsia="Times New Roman" w:hAnsi="Times New Roman" w:cs="Times New Roman"/>
      <w:sz w:val="28"/>
      <w:szCs w:val="24"/>
      <w:u w:val="single"/>
      <w:lang w:eastAsia="ru-RU"/>
    </w:rPr>
  </w:style>
</w:styles>
</file>

<file path=word/webSettings.xml><?xml version="1.0" encoding="utf-8"?>
<w:webSettings xmlns:r="http://schemas.openxmlformats.org/officeDocument/2006/relationships" xmlns:w="http://schemas.openxmlformats.org/wordprocessingml/2006/main">
  <w:divs>
    <w:div w:id="131244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733</Words>
  <Characters>4179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ФГОУ СПО "Липецкий металлургический колледж"</Company>
  <LinksUpToDate>false</LinksUpToDate>
  <CharactersWithSpaces>4903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dcterms:created xsi:type="dcterms:W3CDTF">2020-02-14T07:09:00Z</dcterms:created>
  <dcterms:modified xsi:type="dcterms:W3CDTF">2020-02-14T07:20:00Z</dcterms:modified>
</cp:coreProperties>
</file>